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4C867" w14:textId="77777777" w:rsidR="005C16F7" w:rsidRDefault="00B33DDF">
      <w:r>
        <w:rPr>
          <w:noProof/>
          <w:lang w:eastAsia="it-IT"/>
        </w:rPr>
        <w:drawing>
          <wp:inline distT="0" distB="0" distL="0" distR="0" wp14:anchorId="06F235B3" wp14:editId="1502BCCB">
            <wp:extent cx="5779770" cy="2539003"/>
            <wp:effectExtent l="0" t="0" r="0" b="0"/>
            <wp:docPr id="2044987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234" cy="255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65766" w14:textId="77777777" w:rsidR="00115A7C" w:rsidRPr="0078243A" w:rsidRDefault="00115A7C" w:rsidP="00C17AE4">
      <w:pPr>
        <w:pStyle w:val="Nessunaspaziatura"/>
        <w:ind w:left="453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2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Ecc.ma </w:t>
      </w:r>
    </w:p>
    <w:p w14:paraId="3983B02F" w14:textId="77777777" w:rsidR="00115A7C" w:rsidRDefault="004D2592" w:rsidP="00C17AE4">
      <w:pPr>
        <w:pStyle w:val="Nessunaspaziatura"/>
        <w:ind w:left="453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Regione Piemonte</w:t>
      </w:r>
    </w:p>
    <w:p w14:paraId="0C0AC389" w14:textId="77777777" w:rsidR="004D2592" w:rsidRDefault="004D2592" w:rsidP="00C17AE4">
      <w:pPr>
        <w:pStyle w:val="Nessunaspaziatura"/>
        <w:ind w:left="453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2592">
        <w:rPr>
          <w:rFonts w:ascii="Times New Roman" w:hAnsi="Times New Roman" w:cs="Times New Roman"/>
          <w:sz w:val="28"/>
          <w:szCs w:val="28"/>
          <w:shd w:val="clear" w:color="auto" w:fill="FFFFFF"/>
        </w:rPr>
        <w:t>Piazza Piemonte 1 </w:t>
      </w:r>
    </w:p>
    <w:p w14:paraId="13FC04B0" w14:textId="77777777" w:rsidR="004D2592" w:rsidRPr="0078243A" w:rsidRDefault="004D2592" w:rsidP="00C17AE4">
      <w:pPr>
        <w:pStyle w:val="Nessunaspaziatura"/>
        <w:ind w:left="453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2592">
        <w:rPr>
          <w:rFonts w:ascii="Times New Roman" w:hAnsi="Times New Roman" w:cs="Times New Roman"/>
          <w:sz w:val="28"/>
          <w:szCs w:val="28"/>
          <w:shd w:val="clear" w:color="auto" w:fill="FFFFFF"/>
        </w:rPr>
        <w:t>Torino</w:t>
      </w:r>
    </w:p>
    <w:p w14:paraId="464C83F7" w14:textId="77777777" w:rsidR="00115A7C" w:rsidRDefault="00115A7C" w:rsidP="00C17AE4">
      <w:pPr>
        <w:pStyle w:val="Nessunaspaziatura"/>
        <w:ind w:left="453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441510F" w14:textId="77777777" w:rsidR="00C17AE4" w:rsidRPr="0078243A" w:rsidRDefault="00C17AE4" w:rsidP="00C17AE4">
      <w:pPr>
        <w:pStyle w:val="Nessunaspaziatura"/>
        <w:ind w:left="453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6F8522" w14:textId="77777777" w:rsidR="00115A7C" w:rsidRDefault="00115A7C" w:rsidP="00C17AE4">
      <w:pPr>
        <w:pStyle w:val="Nessunaspaziatura"/>
        <w:ind w:left="4536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78243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alla c.a. del Presidente </w:t>
      </w:r>
      <w:r w:rsidR="004D2592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dr. Alberto Cirio</w:t>
      </w:r>
    </w:p>
    <w:p w14:paraId="51531A21" w14:textId="77777777" w:rsidR="00BB03B2" w:rsidRDefault="00BB03B2" w:rsidP="00C17AE4">
      <w:pPr>
        <w:pStyle w:val="Nessunaspaziatura"/>
        <w:ind w:left="453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73AF98E" w14:textId="4E87FA15" w:rsidR="00C17AE4" w:rsidRPr="00BB03B2" w:rsidRDefault="00C17AE4" w:rsidP="00C17AE4">
      <w:pPr>
        <w:pStyle w:val="Nessunaspaziatura"/>
        <w:ind w:left="453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3BE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Via mail a: </w:t>
      </w:r>
      <w:hyperlink r:id="rId5" w:history="1">
        <w:r w:rsidRPr="00C17AE4">
          <w:rPr>
            <w:rStyle w:val="Collegamentoipertestuale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alberto.cirio@cr.piemonte.it</w:t>
        </w:r>
      </w:hyperlink>
    </w:p>
    <w:p w14:paraId="4F64FC17" w14:textId="77777777" w:rsidR="00C17AE4" w:rsidRDefault="00C17AE4" w:rsidP="00C17AE4">
      <w:pPr>
        <w:pStyle w:val="Nessunaspaziatura"/>
        <w:ind w:left="4536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14:paraId="7C1E4757" w14:textId="5ADF9BB3" w:rsidR="00BB03B2" w:rsidRDefault="00BB03B2" w:rsidP="00C17AE4">
      <w:pPr>
        <w:pStyle w:val="Nessunaspaziatura"/>
        <w:ind w:left="4536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alla c.a. dell’Assessore alle Pari Opportunità avv. Marina Chiarelli</w:t>
      </w:r>
    </w:p>
    <w:p w14:paraId="30A3DABA" w14:textId="77777777" w:rsidR="00115A7C" w:rsidRPr="0078243A" w:rsidRDefault="00115A7C" w:rsidP="00C17AE4">
      <w:pPr>
        <w:pStyle w:val="Nessunaspaziatura"/>
        <w:ind w:left="453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C14D482" w14:textId="2F7570FD" w:rsidR="00C17AE4" w:rsidRPr="00033BE3" w:rsidRDefault="00C17AE4" w:rsidP="00C17AE4">
      <w:pPr>
        <w:pStyle w:val="Nessunaspaziatura"/>
        <w:ind w:left="4536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033BE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Via mail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a: </w:t>
      </w:r>
      <w:hyperlink r:id="rId6" w:history="1">
        <w:r w:rsidRPr="00073F9B">
          <w:rPr>
            <w:rStyle w:val="Collegamentoipertestuale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marina.chiarelli@regione.piemonte.it</w:t>
        </w:r>
      </w:hyperlink>
    </w:p>
    <w:p w14:paraId="1FDED981" w14:textId="77777777" w:rsidR="00C848F9" w:rsidRDefault="00C848F9" w:rsidP="00115A7C">
      <w:pPr>
        <w:pStyle w:val="Nessunaspaziatura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96CA8D" w14:textId="77777777" w:rsidR="00C17AE4" w:rsidRDefault="00C17AE4" w:rsidP="00115A7C">
      <w:pPr>
        <w:pStyle w:val="Nessunaspaziatura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0AF0CF" w14:textId="1D2B4410" w:rsidR="00115A7C" w:rsidRPr="0078243A" w:rsidRDefault="00115A7C" w:rsidP="00115A7C">
      <w:pPr>
        <w:pStyle w:val="Nessunaspaziatura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2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Torino, </w:t>
      </w:r>
      <w:r w:rsidR="004D259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B03B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D25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novembre</w:t>
      </w:r>
      <w:r w:rsidRPr="00782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</w:t>
      </w:r>
    </w:p>
    <w:p w14:paraId="53C4E381" w14:textId="77777777" w:rsidR="00115A7C" w:rsidRPr="0078243A" w:rsidRDefault="00115A7C" w:rsidP="00115A7C">
      <w:pPr>
        <w:pStyle w:val="Nessunaspaziatura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358AF71" w14:textId="77777777" w:rsidR="00115A7C" w:rsidRPr="0078243A" w:rsidRDefault="00115A7C" w:rsidP="00115A7C">
      <w:pPr>
        <w:pStyle w:val="Nessunaspaziatura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DD250FD" w14:textId="77777777" w:rsidR="00115A7C" w:rsidRPr="0078243A" w:rsidRDefault="00115A7C" w:rsidP="004D2592">
      <w:pPr>
        <w:pStyle w:val="Nessunaspaziatur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243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Oggetto</w:t>
      </w:r>
      <w:r w:rsidRPr="007824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 w:rsidR="004D2592" w:rsidRPr="004D25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Intesa, ai sensi dell’articolo 8, comma 6, della legge 5 giugno 2003, n. 131, tra il Governo, le Regioni e Province autonome di Trento e Bolzano e gli Enti locali di modifica dell’Intesa n. 146/CU del 27 novembre 2014, relativa ai requisiti minimi dei Centri antiviolenza e delle Case rifugio. Rep. Atti n. 146/CU del 14 settembre 2022:</w:t>
      </w:r>
      <w:r w:rsidRPr="0078243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1879D27A" w14:textId="77777777" w:rsidR="00115A7C" w:rsidRPr="0078243A" w:rsidRDefault="00115A7C" w:rsidP="00115A7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243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148C60A0" w14:textId="77777777" w:rsidR="00115A7C" w:rsidRDefault="00115A7C" w:rsidP="00115A7C">
      <w:pPr>
        <w:pStyle w:val="Nessunaspaziatura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2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Ill.mo Sig. Presidente, </w:t>
      </w:r>
    </w:p>
    <w:p w14:paraId="6863867B" w14:textId="71CB5EB9" w:rsidR="00BB03B2" w:rsidRPr="0078243A" w:rsidRDefault="003B4216" w:rsidP="00115A7C">
      <w:pPr>
        <w:pStyle w:val="Nessunaspaziatura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Ill.m</w:t>
      </w:r>
      <w:r w:rsidR="00C848F9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Sig.</w:t>
      </w:r>
      <w:r w:rsidR="00C848F9">
        <w:rPr>
          <w:rFonts w:ascii="Times New Roman" w:hAnsi="Times New Roman" w:cs="Times New Roman"/>
          <w:sz w:val="28"/>
          <w:szCs w:val="28"/>
          <w:shd w:val="clear" w:color="auto" w:fill="FFFFFF"/>
        </w:rPr>
        <w:t>ra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Assessor</w:t>
      </w:r>
      <w:r w:rsidR="00C848F9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4D2B0AE7" w14:textId="77777777" w:rsidR="00115A7C" w:rsidRPr="0078243A" w:rsidRDefault="00115A7C" w:rsidP="00115A7C">
      <w:pPr>
        <w:pStyle w:val="Nessunaspaziatura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74E212E" w14:textId="5018BF47" w:rsidR="003B4216" w:rsidRDefault="0093703C" w:rsidP="0093703C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come anticipato, </w:t>
      </w:r>
      <w:r w:rsidR="004D25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la </w:t>
      </w:r>
      <w:r w:rsidR="00115A7C" w:rsidRPr="0078243A">
        <w:rPr>
          <w:rFonts w:ascii="Times New Roman" w:hAnsi="Times New Roman" w:cs="Times New Roman"/>
          <w:sz w:val="28"/>
          <w:szCs w:val="28"/>
          <w:shd w:val="clear" w:color="auto" w:fill="FFFFFF"/>
        </w:rPr>
        <w:t>scrivente Unione</w:t>
      </w:r>
      <w:r w:rsidR="004D25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4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ritiene di doversi attivare affinché venga modificata l’Intesa in oggetto </w:t>
      </w:r>
      <w:r w:rsidR="003B4216" w:rsidRPr="00FE3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adottata dalla Conferenza </w:t>
      </w:r>
      <w:r w:rsidR="00C848F9">
        <w:rPr>
          <w:rFonts w:ascii="Times New Roman" w:hAnsi="Times New Roman" w:cs="Times New Roman"/>
          <w:sz w:val="28"/>
          <w:szCs w:val="28"/>
          <w:shd w:val="clear" w:color="auto" w:fill="FFFFFF"/>
        </w:rPr>
        <w:t>U</w:t>
      </w:r>
      <w:r w:rsidR="003B4216" w:rsidRPr="00FE3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nificata, composta da </w:t>
      </w:r>
      <w:r w:rsidR="003B4216" w:rsidRPr="00FE3B5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Governo, Regioni, </w:t>
      </w:r>
      <w:r w:rsidR="00C848F9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="003B4216" w:rsidRPr="00FE3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rovince autonome di Trento e Bolzano ed </w:t>
      </w:r>
      <w:r w:rsidR="00C848F9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="003B4216" w:rsidRPr="00FE3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nti </w:t>
      </w:r>
      <w:r w:rsidR="00C848F9">
        <w:rPr>
          <w:rFonts w:ascii="Times New Roman" w:hAnsi="Times New Roman" w:cs="Times New Roman"/>
          <w:sz w:val="28"/>
          <w:szCs w:val="28"/>
          <w:shd w:val="clear" w:color="auto" w:fill="FFFFFF"/>
        </w:rPr>
        <w:t>L</w:t>
      </w:r>
      <w:r w:rsidR="003B4216" w:rsidRPr="00FE3B5A">
        <w:rPr>
          <w:rFonts w:ascii="Times New Roman" w:hAnsi="Times New Roman" w:cs="Times New Roman"/>
          <w:sz w:val="28"/>
          <w:szCs w:val="28"/>
          <w:shd w:val="clear" w:color="auto" w:fill="FFFFFF"/>
        </w:rPr>
        <w:t>ocali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B4216" w:rsidRPr="003B4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580A" w:rsidRPr="004F7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nella parte in cui </w:t>
      </w:r>
      <w:r w:rsidR="003B4216" w:rsidRPr="004F7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pregiudica </w:t>
      </w:r>
      <w:r w:rsidR="00CF580A" w:rsidRPr="004F7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evidentemente </w:t>
      </w:r>
      <w:r w:rsidR="003B4216" w:rsidRPr="004F7559">
        <w:rPr>
          <w:rFonts w:ascii="Times New Roman" w:hAnsi="Times New Roman" w:cs="Times New Roman"/>
          <w:sz w:val="28"/>
          <w:szCs w:val="28"/>
          <w:shd w:val="clear" w:color="auto" w:fill="FFFFFF"/>
        </w:rPr>
        <w:t>libertà fondamentali e costituzionalmente</w:t>
      </w:r>
      <w:r w:rsidR="003B4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garantite.</w:t>
      </w:r>
    </w:p>
    <w:p w14:paraId="5B5B8C58" w14:textId="5E46EAC2" w:rsidR="003B4216" w:rsidRDefault="00AB0333" w:rsidP="004D259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Ci </w:t>
      </w:r>
      <w:r w:rsidR="00C848F9">
        <w:rPr>
          <w:rFonts w:ascii="Times New Roman" w:hAnsi="Times New Roman" w:cs="Times New Roman"/>
          <w:sz w:val="28"/>
          <w:szCs w:val="28"/>
          <w:shd w:val="clear" w:color="auto" w:fill="FFFFFF"/>
        </w:rPr>
        <w:t>si riferisce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i</w:t>
      </w:r>
      <w:r w:rsidR="00FE3B5A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="00FE3B5A" w:rsidRPr="00FE3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particolare</w:t>
      </w:r>
      <w:r w:rsidR="00205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alla </w:t>
      </w:r>
      <w:r w:rsidR="005A2448">
        <w:rPr>
          <w:rFonts w:ascii="Times New Roman" w:hAnsi="Times New Roman" w:cs="Times New Roman"/>
          <w:sz w:val="28"/>
          <w:szCs w:val="28"/>
          <w:shd w:val="clear" w:color="auto" w:fill="FFFFFF"/>
        </w:rPr>
        <w:t>disposizione</w:t>
      </w:r>
      <w:r w:rsidR="00205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che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limita </w:t>
      </w:r>
      <w:r w:rsidR="00205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la collaborazione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alle</w:t>
      </w:r>
      <w:r w:rsidR="00205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sole </w:t>
      </w:r>
      <w:r w:rsidR="00C848F9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205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vvocate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con l’ulteriore specificazione che </w:t>
      </w:r>
      <w:r w:rsidR="002057F7" w:rsidRPr="00FE3B5A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2057F7" w:rsidRPr="0093703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non possono operare nel CAV le avvocate e le psicologhe che, nella loro libera attività professionale, </w:t>
      </w:r>
      <w:r w:rsidR="002057F7" w:rsidRPr="0093703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  <w:t>svolgono ruoli a difesa degli uomini accusati o condannati per violenza e/o maltrattamenti</w:t>
      </w:r>
      <w:r w:rsidR="002057F7" w:rsidRPr="00FE3B5A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3B42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223F35E" w14:textId="77777777" w:rsidR="0093703C" w:rsidRDefault="00AB0333" w:rsidP="004D259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Si tratta di una norma che</w:t>
      </w:r>
      <w:r w:rsidR="007B20A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A2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se da una parte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sembra figlia della inammissibile confusione tra avvocato e assistito, </w:t>
      </w:r>
      <w:r w:rsidR="005A2448">
        <w:rPr>
          <w:rFonts w:ascii="Times New Roman" w:hAnsi="Times New Roman" w:cs="Times New Roman"/>
          <w:sz w:val="28"/>
          <w:szCs w:val="28"/>
          <w:shd w:val="clear" w:color="auto" w:fill="FFFFFF"/>
        </w:rPr>
        <w:t>dall’altra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palesa macroscopici profili di incostituzionalità.</w:t>
      </w:r>
    </w:p>
    <w:p w14:paraId="183C5077" w14:textId="415759C4" w:rsidR="00AB0333" w:rsidRDefault="00AB0333" w:rsidP="001B1E26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="00C848F9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primo luogo</w:t>
      </w:r>
      <w:r w:rsidR="00C848F9">
        <w:rPr>
          <w:rFonts w:ascii="Times New Roman" w:hAnsi="Times New Roman" w:cs="Times New Roman"/>
          <w:sz w:val="28"/>
          <w:szCs w:val="28"/>
          <w:shd w:val="clear" w:color="auto" w:fill="FFFFFF"/>
        </w:rPr>
        <w:t>, siffatta previsione rappresenta</w:t>
      </w:r>
      <w:r w:rsidR="00A30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infatti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una</w:t>
      </w:r>
      <w:r w:rsidR="005A2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evidente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discriminazione di genere, posto che</w:t>
      </w:r>
      <w:r w:rsidR="00C848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nella sua espressione al femminile parrebbe limitare e riservare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la collaborazione nei CAV alle sole </w:t>
      </w:r>
      <w:r w:rsidR="00C848F9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vvocate.</w:t>
      </w:r>
    </w:p>
    <w:p w14:paraId="5CE7AD9C" w14:textId="1049BB4C" w:rsidR="00AB0333" w:rsidRDefault="00C848F9" w:rsidP="001B1E26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Inoltre,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pone in essere</w:t>
      </w:r>
      <w:proofErr w:type="gramEnd"/>
      <w:r w:rsidR="00AB0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="005F2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indubbia </w:t>
      </w:r>
      <w:r w:rsidR="00AB0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violazione del diritto </w:t>
      </w:r>
      <w:r w:rsidR="00A302C9">
        <w:rPr>
          <w:rFonts w:ascii="Times New Roman" w:hAnsi="Times New Roman" w:cs="Times New Roman"/>
          <w:sz w:val="28"/>
          <w:szCs w:val="28"/>
          <w:shd w:val="clear" w:color="auto" w:fill="FFFFFF"/>
        </w:rPr>
        <w:t>di difesa di cui al</w:t>
      </w:r>
      <w:r w:rsidR="00AB0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l’art. 24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della </w:t>
      </w:r>
      <w:r w:rsidR="00AB0333">
        <w:rPr>
          <w:rFonts w:ascii="Times New Roman" w:hAnsi="Times New Roman" w:cs="Times New Roman"/>
          <w:sz w:val="28"/>
          <w:szCs w:val="28"/>
          <w:shd w:val="clear" w:color="auto" w:fill="FFFFFF"/>
        </w:rPr>
        <w:t>Costituzione, che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come noto,</w:t>
      </w:r>
      <w:r w:rsidR="00AB0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02C9">
        <w:rPr>
          <w:rFonts w:ascii="Times New Roman" w:hAnsi="Times New Roman" w:cs="Times New Roman"/>
          <w:sz w:val="28"/>
          <w:szCs w:val="28"/>
          <w:shd w:val="clear" w:color="auto" w:fill="FFFFFF"/>
        </w:rPr>
        <w:t>tutela</w:t>
      </w:r>
      <w:r w:rsidR="00AB0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il diritto </w:t>
      </w:r>
      <w:r w:rsidR="00A30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di </w:t>
      </w:r>
      <w:r w:rsidR="00AB0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ogni cittadino di </w:t>
      </w:r>
      <w:r w:rsidR="00A30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poter </w:t>
      </w:r>
      <w:r w:rsidR="00AB0333">
        <w:rPr>
          <w:rFonts w:ascii="Times New Roman" w:hAnsi="Times New Roman" w:cs="Times New Roman"/>
          <w:sz w:val="28"/>
          <w:szCs w:val="28"/>
          <w:shd w:val="clear" w:color="auto" w:fill="FFFFFF"/>
        </w:rPr>
        <w:t>scegliere liberamente il proprio difensore.</w:t>
      </w:r>
    </w:p>
    <w:p w14:paraId="3A8F9F79" w14:textId="015EDA4F" w:rsidR="00C848F9" w:rsidRDefault="005E7A06" w:rsidP="001B1E26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A06">
        <w:rPr>
          <w:rFonts w:ascii="Times New Roman" w:hAnsi="Times New Roman" w:cs="Times New Roman"/>
          <w:sz w:val="28"/>
          <w:szCs w:val="28"/>
          <w:shd w:val="clear" w:color="auto" w:fill="FFFFFF"/>
        </w:rPr>
        <w:t>Rispettare la funzione professionale dell’</w:t>
      </w:r>
      <w:r w:rsidR="00C848F9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5E7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vvocato è </w:t>
      </w:r>
      <w:r w:rsidR="00A30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del resto </w:t>
      </w:r>
      <w:r w:rsidRPr="005E7A06">
        <w:rPr>
          <w:rFonts w:ascii="Times New Roman" w:hAnsi="Times New Roman" w:cs="Times New Roman"/>
          <w:sz w:val="28"/>
          <w:szCs w:val="28"/>
          <w:shd w:val="clear" w:color="auto" w:fill="FFFFFF"/>
        </w:rPr>
        <w:t>condizione essenziale per lo stato di diritto e la democrazia nella società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EFC2558" w14:textId="381A6A68" w:rsidR="001B1E26" w:rsidRDefault="005A2448" w:rsidP="001B1E26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Un</w:t>
      </w:r>
      <w:r w:rsidR="005E7A06">
        <w:rPr>
          <w:rFonts w:ascii="Times New Roman" w:hAnsi="Times New Roman" w:cs="Times New Roman"/>
          <w:sz w:val="28"/>
          <w:szCs w:val="28"/>
          <w:shd w:val="clear" w:color="auto" w:fill="FFFFFF"/>
        </w:rPr>
        <w:t>a discriminazione quale quella inserita nell’Intesa non può</w:t>
      </w:r>
      <w:r w:rsidR="00C848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dunque</w:t>
      </w:r>
      <w:r w:rsidR="005E7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essere tollerat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5E7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dall’</w:t>
      </w:r>
      <w:r w:rsidR="00C848F9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5E7A06">
        <w:rPr>
          <w:rFonts w:ascii="Times New Roman" w:hAnsi="Times New Roman" w:cs="Times New Roman"/>
          <w:sz w:val="28"/>
          <w:szCs w:val="28"/>
          <w:shd w:val="clear" w:color="auto" w:fill="FFFFFF"/>
        </w:rPr>
        <w:t>vvocatura,</w:t>
      </w:r>
      <w:r w:rsidR="007B2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che</w:t>
      </w:r>
      <w:r w:rsidR="00C848F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B2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da sempre</w:t>
      </w:r>
      <w:r w:rsidR="00C848F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B2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tutela i diritti costituzionali dei cittadini e, nello specifico e con ancora maggiore forza, il diritto di difesa</w:t>
      </w:r>
      <w:r w:rsidR="001B1E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A317B7B" w14:textId="67F6B2FF" w:rsidR="00115A7C" w:rsidRDefault="007B20A6" w:rsidP="002057F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="00115A7C" w:rsidRPr="002057F7">
        <w:rPr>
          <w:rFonts w:ascii="Times New Roman" w:hAnsi="Times New Roman" w:cs="Times New Roman"/>
          <w:sz w:val="28"/>
          <w:szCs w:val="28"/>
          <w:shd w:val="clear" w:color="auto" w:fill="FFFFFF"/>
        </w:rPr>
        <w:t>i si augura</w:t>
      </w:r>
      <w:r w:rsidR="00AF3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pertanto</w:t>
      </w:r>
      <w:r w:rsidR="00115A7C" w:rsidRPr="00205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che </w:t>
      </w:r>
      <w:r w:rsidR="00FE3B5A" w:rsidRPr="00205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la Regione </w:t>
      </w:r>
      <w:r w:rsidR="001B1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Piemonte </w:t>
      </w:r>
      <w:r w:rsidR="00FE3B5A" w:rsidRPr="002057F7">
        <w:rPr>
          <w:rFonts w:ascii="Times New Roman" w:hAnsi="Times New Roman" w:cs="Times New Roman"/>
          <w:sz w:val="28"/>
          <w:szCs w:val="28"/>
          <w:shd w:val="clear" w:color="auto" w:fill="FFFFFF"/>
        </w:rPr>
        <w:t>si attivi</w:t>
      </w:r>
      <w:r w:rsidR="0093703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E3B5A" w:rsidRPr="00205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congiuntamente all</w:t>
      </w:r>
      <w:r w:rsidR="00C848F9">
        <w:rPr>
          <w:rFonts w:ascii="Times New Roman" w:hAnsi="Times New Roman" w:cs="Times New Roman"/>
          <w:sz w:val="28"/>
          <w:szCs w:val="28"/>
          <w:shd w:val="clear" w:color="auto" w:fill="FFFFFF"/>
        </w:rPr>
        <w:t>e iniziative assunte dall’Unione e dai Consigli degli</w:t>
      </w:r>
      <w:r w:rsidR="00A30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Ordini degli</w:t>
      </w:r>
      <w:r w:rsidR="00C848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Avvocati del Distretto</w:t>
      </w:r>
      <w:r w:rsidR="0093703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E3B5A" w:rsidRPr="00205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57F7">
        <w:rPr>
          <w:rFonts w:ascii="Times New Roman" w:hAnsi="Times New Roman" w:cs="Times New Roman"/>
          <w:sz w:val="28"/>
          <w:szCs w:val="28"/>
          <w:shd w:val="clear" w:color="auto" w:fill="FFFFFF"/>
        </w:rPr>
        <w:t>affinché tale disposizione venga abrogata e non siano posti limiti alla tutela dei diritti delle persone</w:t>
      </w:r>
      <w:r w:rsidR="00115A7C" w:rsidRPr="002057F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75B07B6" w14:textId="2E4DC3AF" w:rsidR="00CD45BB" w:rsidRPr="002057F7" w:rsidRDefault="00CD45BB" w:rsidP="002057F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 attesa di </w:t>
      </w:r>
      <w:r w:rsidR="00A302C9">
        <w:rPr>
          <w:rFonts w:ascii="Times New Roman" w:hAnsi="Times New Roman" w:cs="Times New Roman"/>
          <w:sz w:val="28"/>
          <w:szCs w:val="28"/>
          <w:shd w:val="clear" w:color="auto" w:fill="FFFFFF"/>
        </w:rPr>
        <w:t>auspicato confronto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sul tema, </w:t>
      </w:r>
      <w:r w:rsidR="00A302C9">
        <w:rPr>
          <w:rFonts w:ascii="Times New Roman" w:hAnsi="Times New Roman" w:cs="Times New Roman"/>
          <w:sz w:val="28"/>
          <w:szCs w:val="28"/>
          <w:shd w:val="clear" w:color="auto" w:fill="FFFFFF"/>
        </w:rPr>
        <w:t>si porgono</w:t>
      </w:r>
      <w:r w:rsidR="0024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 migliori saluti.</w:t>
      </w:r>
    </w:p>
    <w:p w14:paraId="4A43856B" w14:textId="77777777" w:rsidR="00115A7C" w:rsidRPr="0078243A" w:rsidRDefault="00115A7C" w:rsidP="00115A7C">
      <w:pPr>
        <w:pStyle w:val="Paragrafoelenc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51B7E79" w14:textId="77777777" w:rsidR="00AF3259" w:rsidRDefault="00115A7C" w:rsidP="00115A7C">
      <w:pPr>
        <w:pStyle w:val="Paragrafoelenc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15A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La Presidente dell’Unione Regionale </w:t>
      </w:r>
    </w:p>
    <w:p w14:paraId="1B622B78" w14:textId="7E3DD4D9" w:rsidR="00115A7C" w:rsidRDefault="00115A7C" w:rsidP="00115A7C">
      <w:pPr>
        <w:pStyle w:val="Paragrafoelenc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15A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dei Consigli dell’Ordine degli Avvocati del Piemonte e della Valle d’Aosta</w:t>
      </w:r>
    </w:p>
    <w:p w14:paraId="16A504CD" w14:textId="6AFFC384" w:rsidR="00115A7C" w:rsidRPr="00AF3259" w:rsidRDefault="00AF3259" w:rsidP="00AF3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15A7C" w:rsidRPr="00AF3259">
        <w:rPr>
          <w:rFonts w:ascii="Times New Roman" w:hAnsi="Times New Roman" w:cs="Times New Roman"/>
          <w:sz w:val="28"/>
          <w:szCs w:val="28"/>
          <w:shd w:val="clear" w:color="auto" w:fill="FFFFFF"/>
        </w:rPr>
        <w:t>Avv. Simona Grabbi</w:t>
      </w:r>
    </w:p>
    <w:p w14:paraId="53B5F7DA" w14:textId="77777777" w:rsidR="00115A7C" w:rsidRDefault="00115A7C"/>
    <w:sectPr w:rsidR="00115A7C" w:rsidSect="00C17AE4">
      <w:pgSz w:w="11906" w:h="16838"/>
      <w:pgMar w:top="1135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7C"/>
    <w:rsid w:val="000E342A"/>
    <w:rsid w:val="00115A7C"/>
    <w:rsid w:val="001B1E26"/>
    <w:rsid w:val="002057F7"/>
    <w:rsid w:val="0023264B"/>
    <w:rsid w:val="002422ED"/>
    <w:rsid w:val="003B4216"/>
    <w:rsid w:val="0040570B"/>
    <w:rsid w:val="00423E7C"/>
    <w:rsid w:val="004D2592"/>
    <w:rsid w:val="004E2F22"/>
    <w:rsid w:val="004F7559"/>
    <w:rsid w:val="005A2448"/>
    <w:rsid w:val="005C16F7"/>
    <w:rsid w:val="005C299F"/>
    <w:rsid w:val="005E7A06"/>
    <w:rsid w:val="005F2DDB"/>
    <w:rsid w:val="006A1FBD"/>
    <w:rsid w:val="00756F48"/>
    <w:rsid w:val="007B20A6"/>
    <w:rsid w:val="007B5F46"/>
    <w:rsid w:val="00851B68"/>
    <w:rsid w:val="0093703C"/>
    <w:rsid w:val="009F1139"/>
    <w:rsid w:val="00A17FB7"/>
    <w:rsid w:val="00A302C9"/>
    <w:rsid w:val="00AB0333"/>
    <w:rsid w:val="00AF3259"/>
    <w:rsid w:val="00B33DDF"/>
    <w:rsid w:val="00BB03B2"/>
    <w:rsid w:val="00BF6AD7"/>
    <w:rsid w:val="00C17AE4"/>
    <w:rsid w:val="00C25169"/>
    <w:rsid w:val="00C848F9"/>
    <w:rsid w:val="00CD45BB"/>
    <w:rsid w:val="00CF580A"/>
    <w:rsid w:val="00DD0DF0"/>
    <w:rsid w:val="00F44B19"/>
    <w:rsid w:val="00F969B8"/>
    <w:rsid w:val="00FE3B5A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1C21"/>
  <w15:chartTrackingRefBased/>
  <w15:docId w15:val="{47D58C91-DB67-424F-BDBA-8EBE3298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23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3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3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3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3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3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23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23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23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3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3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3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23E7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23E7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3E7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23E7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23E7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23E7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3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3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3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3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23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23E7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23E7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23E7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3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23E7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23E7C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115A7C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BB03B2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03B2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7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a.chiarelli@regione.piemonte.it" TargetMode="External"/><Relationship Id="rId5" Type="http://schemas.openxmlformats.org/officeDocument/2006/relationships/hyperlink" Target="mailto:alberto.cirio@cr.piemont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newsletter</dc:creator>
  <cp:keywords/>
  <dc:description/>
  <cp:lastModifiedBy>commissioni</cp:lastModifiedBy>
  <cp:revision>2</cp:revision>
  <dcterms:created xsi:type="dcterms:W3CDTF">2024-11-18T13:31:00Z</dcterms:created>
  <dcterms:modified xsi:type="dcterms:W3CDTF">2024-11-18T13:31:00Z</dcterms:modified>
</cp:coreProperties>
</file>